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99" w:rsidRPr="00124899" w:rsidRDefault="00124899" w:rsidP="0012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функционирует 3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библиотеки.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 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 на основе изучения интересов детей, спроса на литературу.</w:t>
      </w:r>
    </w:p>
    <w:p w:rsidR="00124899" w:rsidRPr="00124899" w:rsidRDefault="00124899" w:rsidP="0012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находятся в постоянном поиске новых форм и методов работы, активно используется игровые формы деятельности, литературно—театрализованные представления.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8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Районная детская библиотека</w:t>
      </w:r>
    </w:p>
    <w:p w:rsidR="00124899" w:rsidRPr="00124899" w:rsidRDefault="00124899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 — г. Булаево</w:t>
      </w:r>
    </w:p>
    <w:p w:rsidR="00124899" w:rsidRPr="00124899" w:rsidRDefault="004129FC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жителей —</w:t>
      </w:r>
      <w:r w:rsidR="00442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9062</w:t>
      </w:r>
    </w:p>
    <w:p w:rsidR="00124899" w:rsidRPr="00124899" w:rsidRDefault="00124899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создания — 1960</w:t>
      </w:r>
    </w:p>
    <w:p w:rsidR="00124899" w:rsidRPr="00124899" w:rsidRDefault="00124899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библиотеки — г. Булаево, ул. Мира 12</w:t>
      </w:r>
      <w:proofErr w:type="gramStart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124899" w:rsidRPr="00124899" w:rsidRDefault="00124899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— 28 — 2 — 14</w:t>
      </w:r>
    </w:p>
    <w:p w:rsidR="00124899" w:rsidRPr="00124899" w:rsidRDefault="00124899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— с 09.00 до 18.00,</w:t>
      </w:r>
    </w:p>
    <w:p w:rsidR="00124899" w:rsidRPr="00124899" w:rsidRDefault="00124899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библиотеки — 318,4 кв. м.</w:t>
      </w:r>
    </w:p>
    <w:p w:rsidR="00124899" w:rsidRPr="00124899" w:rsidRDefault="004129FC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 — 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124899" w:rsidRPr="00124899" w:rsidRDefault="004129FC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 2</w:t>
      </w:r>
      <w:r w:rsidR="00442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6450</w:t>
      </w:r>
    </w:p>
    <w:p w:rsidR="00124899" w:rsidRPr="00124899" w:rsidRDefault="004129FC" w:rsidP="001248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 — 5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6500</w:t>
      </w:r>
    </w:p>
    <w:p w:rsidR="00124899" w:rsidRPr="00124899" w:rsidRDefault="004129FC" w:rsidP="00BE6C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составляет 21</w:t>
      </w:r>
      <w:r w:rsidR="00442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178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государственном языке — 6</w:t>
      </w:r>
      <w:r w:rsidR="00442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450</w:t>
      </w:r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поступило — </w:t>
      </w:r>
      <w:r w:rsidR="00442E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204</w:t>
      </w:r>
      <w:r w:rsidR="00442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124899" w:rsidRDefault="00124899" w:rsidP="00BE6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библиотеки является работа, связанная с информацией и пропагандой государственной политики РК, основного закона РК, Послание Президента РК, создание толерантной языковой среды как фактора единения народа Казахстана, краеведческая деятельность, пропаганда здорового образа жизни, экологическое просвещение.</w:t>
      </w:r>
    </w:p>
    <w:p w:rsidR="007E3049" w:rsidRPr="00BE6CBE" w:rsidRDefault="007E3049" w:rsidP="00BE6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CBE">
        <w:rPr>
          <w:rFonts w:ascii="Times New Roman" w:hAnsi="Times New Roman" w:cs="Times New Roman"/>
          <w:sz w:val="24"/>
          <w:szCs w:val="24"/>
        </w:rPr>
        <w:t>Основные направления деятельности районной детской библиотеки заключаются в следующем: приобщение дошкольников и школьников к чтению, формирование у детей интереса к книге и любви к литературе, содействие нравственному воспитанию, развитию трудолюбия, стремления к знаниям и формированию активной жизненной позиции. Важной задачей также является всестороннее продвижение литературы по различным отраслям знаний, а также повышение профессионального уровня и раскрытие творческого потенциала сотрудников детской библиотеки.</w:t>
      </w:r>
    </w:p>
    <w:p w:rsidR="00124899" w:rsidRPr="00117D57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районной детской библиотеке действует клуб любознательных «Мир вокруг нас»,</w:t>
      </w:r>
      <w:r w:rsidR="00E66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ведутся занятия кружка «</w:t>
      </w:r>
      <w:r w:rsidR="00117D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Фантазеры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ведется целенаправленная работа по реализации целевой программы «</w:t>
      </w:r>
      <w:r w:rsidR="00442E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красно, гори, гори ясно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проводятся недели </w:t>
      </w:r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книги, фестивали, акции</w:t>
      </w:r>
      <w:r w:rsidR="00BE6CB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р</w:t>
      </w:r>
      <w:r w:rsidR="00117D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азработана программа летнего чтения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читателями постоянно используются инновационные методы и формы массовой работы с читателями.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отличаются мастерством, нестандартным подходом, артистизмом. При проведении мероприятий ведется активное </w:t>
      </w:r>
      <w:proofErr w:type="spellStart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</w:t>
      </w:r>
      <w:proofErr w:type="spellEnd"/>
      <w:r w:rsidR="00117D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 представителями педагогических коллективов школ г.</w:t>
      </w:r>
      <w:r w:rsidR="0045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Булаево.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имеет страницы в социальных се</w:t>
      </w:r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тях </w:t>
      </w:r>
      <w:proofErr w:type="spellStart"/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>Inctagram</w:t>
      </w:r>
      <w:proofErr w:type="spellEnd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248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Возвышенская</w:t>
      </w:r>
      <w:proofErr w:type="spellEnd"/>
      <w:r w:rsidRPr="0012489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детская библиотека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книга это особый мир, который ребенок воспринимает и умом и сердцем. И очень важно, чтобы она вошла в его жизнь, как можно раньше.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Сознавая все это, </w:t>
      </w:r>
      <w:proofErr w:type="spellStart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Возвышенская</w:t>
      </w:r>
      <w:proofErr w:type="spellEnd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библиотека пытается найти пути приобщения подрастающего поколения к чтению. Этому способствует как ежедневная работа, так и проведение различных мероприятий.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приоритетными направлениями деятельности </w:t>
      </w:r>
      <w:proofErr w:type="spellStart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Возвышенской</w:t>
      </w:r>
      <w:proofErr w:type="spellEnd"/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библиотеки является пропаганда государственной идейной платформы РК, пропаганда государственного языка, здорового образа жизни, экологическое просвещение детей и юношества, изучение истории родного края через лучшие произведения писателей земляков.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разработан</w:t>
      </w:r>
      <w:r w:rsidR="00456C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117D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Люби и знай, свой край родной</w:t>
      </w:r>
      <w:r w:rsidR="00456C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целью которой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приоб</w:t>
      </w:r>
      <w:r w:rsidR="0011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детей и юношества к </w:t>
      </w:r>
      <w:r w:rsidR="00117D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изучению истории родного края</w:t>
      </w: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сохранение духовности, возрождение национальной культуры, народных традиций и фольклора.</w:t>
      </w:r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Библиотечным обслуживанием охвачено:</w:t>
      </w:r>
    </w:p>
    <w:p w:rsidR="00124899" w:rsidRPr="00124899" w:rsidRDefault="00456C64" w:rsidP="00124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53DC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итателей — 70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</w:p>
    <w:p w:rsidR="00124899" w:rsidRPr="00124899" w:rsidRDefault="002111B5" w:rsidP="00124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 73</w:t>
      </w:r>
      <w:r w:rsidR="00D53DC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56C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4899" w:rsidRPr="00124899" w:rsidRDefault="00D53DCB" w:rsidP="001248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 143</w:t>
      </w:r>
      <w:r w:rsidR="00456C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111B5" w:rsidRPr="002111B5" w:rsidRDefault="00760FF7" w:rsidP="00124899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 14</w:t>
      </w:r>
      <w:r w:rsidR="002111B5" w:rsidRPr="002111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712</w:t>
      </w:r>
      <w:r w:rsidR="00124899"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 </w:t>
      </w:r>
      <w:r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на казахском языке — 2</w:t>
      </w:r>
      <w:r w:rsidR="002111B5" w:rsidRPr="002111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594</w:t>
      </w:r>
      <w:r w:rsidR="00D53DCB" w:rsidRPr="002111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24899"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</w:t>
      </w:r>
      <w:r w:rsidR="002111B5"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яров, поступило литературы — 130</w:t>
      </w:r>
      <w:r w:rsidR="00456C64"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6C64" w:rsidRP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</w:t>
      </w:r>
      <w:r w:rsidR="00211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пляров.</w:t>
      </w:r>
    </w:p>
    <w:p w:rsidR="002111B5" w:rsidRPr="002111B5" w:rsidRDefault="002111B5" w:rsidP="002111B5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End"/>
    </w:p>
    <w:p w:rsidR="00124899" w:rsidRPr="002111B5" w:rsidRDefault="00124899" w:rsidP="00124899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111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Каракогинская</w:t>
      </w:r>
      <w:proofErr w:type="spellEnd"/>
      <w:r w:rsidRPr="002111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детская библиотека</w:t>
      </w:r>
    </w:p>
    <w:p w:rsidR="00124899" w:rsidRPr="00124899" w:rsidRDefault="004C772A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DE16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обслуживает — 60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читателей, пос</w:t>
      </w:r>
      <w:r w:rsidR="005C2FA5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ещения — 6500, книговыдача — 127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2FA5">
        <w:rPr>
          <w:rFonts w:ascii="Times New Roman" w:eastAsia="Times New Roman" w:hAnsi="Times New Roman" w:cs="Times New Roman"/>
          <w:sz w:val="24"/>
          <w:szCs w:val="24"/>
          <w:lang w:eastAsia="ru-RU"/>
        </w:rPr>
        <w:t>0, Книжный фонд — 7473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 </w:t>
      </w:r>
      <w:r w:rsidR="00760F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на казахском языке — 1</w:t>
      </w:r>
      <w:r w:rsidR="005C2F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839</w:t>
      </w:r>
      <w:r w:rsidR="00760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поступило — 1</w:t>
      </w:r>
      <w:r w:rsidR="005C2F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="00760F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</w:t>
      </w:r>
      <w:r w:rsidR="005C2FA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емпляра.</w:t>
      </w:r>
      <w:proofErr w:type="gramEnd"/>
    </w:p>
    <w:p w:rsidR="00124899" w:rsidRPr="00124899" w:rsidRDefault="00124899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ведет целенаправленную работу по пропаганде государственного языка, Посланию Президента РК, по патриотическому и нравственному воспитанию подрастающего поколения, активно занимается краеведческой деятельностью.</w:t>
      </w:r>
    </w:p>
    <w:p w:rsidR="00124899" w:rsidRPr="00124899" w:rsidRDefault="004C772A" w:rsidP="001248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проект </w:t>
      </w:r>
      <w:r w:rsidR="005C2FA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«Детские писатели - детям</w:t>
      </w:r>
      <w:r w:rsidR="00DE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направленный </w:t>
      </w:r>
      <w:r w:rsidR="005C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продвижение чтения и книги среди </w:t>
      </w:r>
      <w:bookmarkStart w:id="0" w:name="_GoBack"/>
      <w:bookmarkEnd w:id="0"/>
      <w:r w:rsidR="00DE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подрастающего поколения. 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мероприятий используются новые инновационные формы и методы работы с читателями. Проводятся онла</w:t>
      </w:r>
      <w:r w:rsidR="004921F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мероприятия, информация о которых публикуется на странице библиотеки в социальных сетях </w:t>
      </w:r>
      <w:proofErr w:type="spellStart"/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="00124899" w:rsidRPr="00124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E3E" w:rsidRDefault="00507E3E"/>
    <w:sectPr w:rsidR="0050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A7B"/>
    <w:multiLevelType w:val="multilevel"/>
    <w:tmpl w:val="0CC8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E3452"/>
    <w:multiLevelType w:val="multilevel"/>
    <w:tmpl w:val="B890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81536E"/>
    <w:multiLevelType w:val="multilevel"/>
    <w:tmpl w:val="CE5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86"/>
    <w:rsid w:val="00100586"/>
    <w:rsid w:val="00117D57"/>
    <w:rsid w:val="00124899"/>
    <w:rsid w:val="002111B5"/>
    <w:rsid w:val="004129FC"/>
    <w:rsid w:val="00442E22"/>
    <w:rsid w:val="00456C64"/>
    <w:rsid w:val="004921F5"/>
    <w:rsid w:val="004C772A"/>
    <w:rsid w:val="00507E3E"/>
    <w:rsid w:val="005C2FA5"/>
    <w:rsid w:val="00717754"/>
    <w:rsid w:val="00760FF7"/>
    <w:rsid w:val="007E3049"/>
    <w:rsid w:val="00BE6CBE"/>
    <w:rsid w:val="00D53DCB"/>
    <w:rsid w:val="00DE1619"/>
    <w:rsid w:val="00E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4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4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4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4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2023-01-30T06:28:00Z</dcterms:created>
  <dcterms:modified xsi:type="dcterms:W3CDTF">2026-02-05T05:41:00Z</dcterms:modified>
</cp:coreProperties>
</file>